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34" w:rsidRDefault="001B03DC" w:rsidP="005F75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3DC">
        <w:rPr>
          <w:rFonts w:ascii="Times New Roman" w:hAnsi="Times New Roman" w:cs="Times New Roman"/>
          <w:b/>
          <w:sz w:val="28"/>
          <w:szCs w:val="28"/>
        </w:rPr>
        <w:t xml:space="preserve">Прогноз выпадающих доходов из бюджета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Кондинский район </w:t>
      </w:r>
      <w:r w:rsidRPr="001B03DC">
        <w:rPr>
          <w:rFonts w:ascii="Times New Roman" w:hAnsi="Times New Roman" w:cs="Times New Roman"/>
          <w:b/>
          <w:sz w:val="28"/>
          <w:szCs w:val="28"/>
        </w:rPr>
        <w:t>на 201</w:t>
      </w:r>
      <w:r w:rsidR="00B73320">
        <w:rPr>
          <w:rFonts w:ascii="Times New Roman" w:hAnsi="Times New Roman" w:cs="Times New Roman"/>
          <w:b/>
          <w:sz w:val="28"/>
          <w:szCs w:val="28"/>
        </w:rPr>
        <w:t>7</w:t>
      </w:r>
      <w:r w:rsidRPr="001B03D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B73320">
        <w:rPr>
          <w:rFonts w:ascii="Times New Roman" w:hAnsi="Times New Roman" w:cs="Times New Roman"/>
          <w:b/>
          <w:sz w:val="28"/>
          <w:szCs w:val="28"/>
        </w:rPr>
        <w:t>8</w:t>
      </w:r>
      <w:r w:rsidRPr="001B03DC">
        <w:rPr>
          <w:rFonts w:ascii="Times New Roman" w:hAnsi="Times New Roman" w:cs="Times New Roman"/>
          <w:b/>
          <w:sz w:val="28"/>
          <w:szCs w:val="28"/>
        </w:rPr>
        <w:t xml:space="preserve"> и 201</w:t>
      </w:r>
      <w:r w:rsidR="00B73320">
        <w:rPr>
          <w:rFonts w:ascii="Times New Roman" w:hAnsi="Times New Roman" w:cs="Times New Roman"/>
          <w:b/>
          <w:sz w:val="28"/>
          <w:szCs w:val="28"/>
        </w:rPr>
        <w:t>9</w:t>
      </w:r>
      <w:r w:rsidRPr="001B03DC">
        <w:rPr>
          <w:rFonts w:ascii="Times New Roman" w:hAnsi="Times New Roman" w:cs="Times New Roman"/>
          <w:b/>
          <w:sz w:val="28"/>
          <w:szCs w:val="28"/>
        </w:rPr>
        <w:t xml:space="preserve"> годов,  в связи с применением налоговых льгот</w:t>
      </w:r>
    </w:p>
    <w:tbl>
      <w:tblPr>
        <w:tblStyle w:val="a3"/>
        <w:tblW w:w="13702" w:type="dxa"/>
        <w:tblInd w:w="865" w:type="dxa"/>
        <w:tblLook w:val="04A0"/>
      </w:tblPr>
      <w:tblGrid>
        <w:gridCol w:w="2802"/>
        <w:gridCol w:w="4946"/>
        <w:gridCol w:w="1985"/>
        <w:gridCol w:w="1984"/>
        <w:gridCol w:w="1985"/>
      </w:tblGrid>
      <w:tr w:rsidR="009E279E" w:rsidRPr="009E279E" w:rsidTr="00DA1765">
        <w:tc>
          <w:tcPr>
            <w:tcW w:w="2802" w:type="dxa"/>
            <w:vMerge w:val="restart"/>
            <w:vAlign w:val="center"/>
          </w:tcPr>
          <w:p w:rsidR="009E279E" w:rsidRPr="00C51510" w:rsidRDefault="00C51510" w:rsidP="00804D90">
            <w:pPr>
              <w:ind w:right="-11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E279E"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налога</w:t>
            </w:r>
          </w:p>
          <w:p w:rsidR="009E279E" w:rsidRPr="00C51510" w:rsidRDefault="009E279E" w:rsidP="00804D90">
            <w:pPr>
              <w:ind w:right="-11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6" w:type="dxa"/>
            <w:vMerge w:val="restart"/>
            <w:vAlign w:val="center"/>
          </w:tcPr>
          <w:p w:rsidR="009E279E" w:rsidRPr="00C51510" w:rsidRDefault="009E279E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закона, нормативного акта</w:t>
            </w:r>
          </w:p>
        </w:tc>
        <w:tc>
          <w:tcPr>
            <w:tcW w:w="5954" w:type="dxa"/>
            <w:gridSpan w:val="3"/>
            <w:vAlign w:val="center"/>
          </w:tcPr>
          <w:p w:rsidR="009E279E" w:rsidRPr="00C51510" w:rsidRDefault="009E279E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Сумма выпадающих доходов, тыс</w:t>
            </w:r>
            <w:proofErr w:type="gramStart"/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AF560A" w:rsidRPr="009E279E" w:rsidTr="00DA1765">
        <w:tc>
          <w:tcPr>
            <w:tcW w:w="2802" w:type="dxa"/>
            <w:vMerge/>
          </w:tcPr>
          <w:p w:rsidR="00AF560A" w:rsidRPr="00C51510" w:rsidRDefault="00AF560A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6" w:type="dxa"/>
            <w:vMerge/>
          </w:tcPr>
          <w:p w:rsidR="00AF560A" w:rsidRPr="00C51510" w:rsidRDefault="00AF560A" w:rsidP="00804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F560A" w:rsidRPr="00C51510" w:rsidRDefault="00AF560A" w:rsidP="00CF0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AF560A" w:rsidRPr="00C51510" w:rsidRDefault="00AF560A" w:rsidP="00AF5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AF560A" w:rsidRPr="00C51510" w:rsidRDefault="00AF560A" w:rsidP="00AF5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5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F560A" w:rsidRPr="004D57F2" w:rsidTr="00DA1765">
        <w:tc>
          <w:tcPr>
            <w:tcW w:w="2802" w:type="dxa"/>
            <w:vMerge w:val="restart"/>
            <w:vAlign w:val="center"/>
          </w:tcPr>
          <w:p w:rsidR="00AF560A" w:rsidRPr="004D57F2" w:rsidRDefault="00AF560A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4946" w:type="dxa"/>
            <w:vAlign w:val="center"/>
          </w:tcPr>
          <w:p w:rsidR="00AF560A" w:rsidRDefault="00AF560A" w:rsidP="00AF3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Думы Кондинского района от 26.11.2014 года № 509 «Об установлении на межселенных территориях муниципального образования Кондинский район налога на имущество физических лиц»</w:t>
            </w:r>
          </w:p>
        </w:tc>
        <w:tc>
          <w:tcPr>
            <w:tcW w:w="1985" w:type="dxa"/>
          </w:tcPr>
          <w:p w:rsidR="00AF560A" w:rsidRPr="004D57F2" w:rsidRDefault="00AF560A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AF560A" w:rsidRPr="004D57F2" w:rsidRDefault="00AF560A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AF560A" w:rsidRPr="004D57F2" w:rsidRDefault="00AF560A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560A" w:rsidRPr="004D57F2" w:rsidTr="00DA1765">
        <w:tc>
          <w:tcPr>
            <w:tcW w:w="2802" w:type="dxa"/>
            <w:vMerge/>
            <w:vAlign w:val="center"/>
          </w:tcPr>
          <w:p w:rsidR="00AF560A" w:rsidRPr="004D57F2" w:rsidRDefault="00AF560A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6" w:type="dxa"/>
            <w:vAlign w:val="center"/>
          </w:tcPr>
          <w:p w:rsidR="00AF560A" w:rsidRDefault="00AF560A" w:rsidP="00AF3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Налоговый кодекс Российской Федерации гл.32, ст.407</w:t>
            </w:r>
          </w:p>
        </w:tc>
        <w:tc>
          <w:tcPr>
            <w:tcW w:w="1985" w:type="dxa"/>
          </w:tcPr>
          <w:p w:rsidR="00AF560A" w:rsidRPr="004D57F2" w:rsidRDefault="00AF560A" w:rsidP="006A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AF560A" w:rsidRPr="004D57F2" w:rsidRDefault="00AF560A" w:rsidP="006A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AF560A" w:rsidRPr="004D57F2" w:rsidRDefault="00AF560A" w:rsidP="006A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560A" w:rsidRPr="004D57F2" w:rsidTr="00DA1765">
        <w:tc>
          <w:tcPr>
            <w:tcW w:w="2802" w:type="dxa"/>
            <w:vMerge/>
            <w:vAlign w:val="center"/>
          </w:tcPr>
          <w:p w:rsidR="00AF560A" w:rsidRPr="004D57F2" w:rsidRDefault="00AF560A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6" w:type="dxa"/>
          </w:tcPr>
          <w:p w:rsidR="00AF560A" w:rsidRPr="004D57F2" w:rsidRDefault="00AF560A" w:rsidP="00D61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AF560A" w:rsidRPr="0015094A" w:rsidRDefault="00AF560A" w:rsidP="006A1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94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4" w:type="dxa"/>
          </w:tcPr>
          <w:p w:rsidR="00AF560A" w:rsidRPr="0015094A" w:rsidRDefault="00AF560A" w:rsidP="006A1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94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AF560A" w:rsidRPr="0015094A" w:rsidRDefault="00AF560A" w:rsidP="006A1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94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AF560A" w:rsidRPr="004D57F2" w:rsidTr="00DA1765">
        <w:tc>
          <w:tcPr>
            <w:tcW w:w="2802" w:type="dxa"/>
            <w:vMerge w:val="restart"/>
            <w:vAlign w:val="center"/>
          </w:tcPr>
          <w:p w:rsidR="00AF560A" w:rsidRPr="004D57F2" w:rsidRDefault="00AF560A" w:rsidP="00D61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4946" w:type="dxa"/>
          </w:tcPr>
          <w:p w:rsidR="00AF560A" w:rsidRDefault="00AF560A" w:rsidP="00AF3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Думы Кондинского района от 20.09.2007 года № 429 «Об утверждении Положения о земельном налоге на территории муниципального образования Кондинский район» (с учетом изменений и дополнений)</w:t>
            </w:r>
          </w:p>
        </w:tc>
        <w:tc>
          <w:tcPr>
            <w:tcW w:w="1985" w:type="dxa"/>
          </w:tcPr>
          <w:p w:rsidR="00AF560A" w:rsidRPr="004D57F2" w:rsidRDefault="007C75D6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</w:tcPr>
          <w:p w:rsidR="00AF560A" w:rsidRPr="004D57F2" w:rsidRDefault="00AF560A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AF560A" w:rsidRPr="004D57F2" w:rsidRDefault="00AF560A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F560A" w:rsidRPr="004D57F2" w:rsidTr="00DA1765">
        <w:tc>
          <w:tcPr>
            <w:tcW w:w="2802" w:type="dxa"/>
            <w:vMerge/>
          </w:tcPr>
          <w:p w:rsidR="00AF560A" w:rsidRPr="004D57F2" w:rsidRDefault="00AF560A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6" w:type="dxa"/>
          </w:tcPr>
          <w:p w:rsidR="00AF560A" w:rsidRDefault="00AF560A" w:rsidP="00AF3A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Налоговый кодекс Российской Федерации гл.31, ст.395</w:t>
            </w:r>
          </w:p>
        </w:tc>
        <w:tc>
          <w:tcPr>
            <w:tcW w:w="1985" w:type="dxa"/>
          </w:tcPr>
          <w:p w:rsidR="00AF560A" w:rsidRPr="004D57F2" w:rsidRDefault="007C75D6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961,0</w:t>
            </w:r>
          </w:p>
        </w:tc>
        <w:tc>
          <w:tcPr>
            <w:tcW w:w="1984" w:type="dxa"/>
          </w:tcPr>
          <w:p w:rsidR="00AF560A" w:rsidRPr="004D57F2" w:rsidRDefault="007C75D6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  <w:r w:rsidR="00AF560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AF560A" w:rsidRPr="004D57F2" w:rsidRDefault="007C75D6" w:rsidP="00F02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  <w:r w:rsidR="00AF560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C75D6" w:rsidRPr="004D57F2" w:rsidTr="00DA1765">
        <w:tc>
          <w:tcPr>
            <w:tcW w:w="2802" w:type="dxa"/>
            <w:vMerge/>
          </w:tcPr>
          <w:p w:rsidR="007C75D6" w:rsidRPr="004D57F2" w:rsidRDefault="007C75D6" w:rsidP="005F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6" w:type="dxa"/>
          </w:tcPr>
          <w:p w:rsidR="007C75D6" w:rsidRPr="004D57F2" w:rsidRDefault="007C75D6" w:rsidP="00D61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7C75D6" w:rsidRPr="004D57F2" w:rsidRDefault="007C75D6" w:rsidP="00A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961,0</w:t>
            </w:r>
          </w:p>
        </w:tc>
        <w:tc>
          <w:tcPr>
            <w:tcW w:w="1984" w:type="dxa"/>
          </w:tcPr>
          <w:p w:rsidR="007C75D6" w:rsidRPr="004D57F2" w:rsidRDefault="007C75D6" w:rsidP="00A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961,0</w:t>
            </w:r>
          </w:p>
        </w:tc>
        <w:tc>
          <w:tcPr>
            <w:tcW w:w="1985" w:type="dxa"/>
          </w:tcPr>
          <w:p w:rsidR="007C75D6" w:rsidRPr="004D57F2" w:rsidRDefault="007C75D6" w:rsidP="00AF3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961,0</w:t>
            </w:r>
          </w:p>
        </w:tc>
      </w:tr>
      <w:tr w:rsidR="007C75D6" w:rsidRPr="005466E5" w:rsidTr="00DA1765">
        <w:tc>
          <w:tcPr>
            <w:tcW w:w="2802" w:type="dxa"/>
          </w:tcPr>
          <w:p w:rsidR="007C75D6" w:rsidRPr="004D57F2" w:rsidRDefault="007C75D6" w:rsidP="005F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6" w:type="dxa"/>
          </w:tcPr>
          <w:p w:rsidR="007C75D6" w:rsidRPr="004D57F2" w:rsidRDefault="007C75D6" w:rsidP="00D61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7F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7C75D6" w:rsidRPr="007C75D6" w:rsidRDefault="007C75D6" w:rsidP="00AF3A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5D6">
              <w:rPr>
                <w:rFonts w:ascii="Times New Roman" w:hAnsi="Times New Roman" w:cs="Times New Roman"/>
                <w:b/>
                <w:sz w:val="24"/>
                <w:szCs w:val="24"/>
              </w:rPr>
              <w:t>961,0</w:t>
            </w:r>
          </w:p>
        </w:tc>
        <w:tc>
          <w:tcPr>
            <w:tcW w:w="1984" w:type="dxa"/>
          </w:tcPr>
          <w:p w:rsidR="007C75D6" w:rsidRPr="007C75D6" w:rsidRDefault="007C75D6" w:rsidP="00AF3A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5D6">
              <w:rPr>
                <w:rFonts w:ascii="Times New Roman" w:hAnsi="Times New Roman" w:cs="Times New Roman"/>
                <w:b/>
                <w:sz w:val="24"/>
                <w:szCs w:val="24"/>
              </w:rPr>
              <w:t>961,0</w:t>
            </w:r>
          </w:p>
        </w:tc>
        <w:tc>
          <w:tcPr>
            <w:tcW w:w="1985" w:type="dxa"/>
          </w:tcPr>
          <w:p w:rsidR="007C75D6" w:rsidRPr="007C75D6" w:rsidRDefault="007C75D6" w:rsidP="00AF3A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5D6">
              <w:rPr>
                <w:rFonts w:ascii="Times New Roman" w:hAnsi="Times New Roman" w:cs="Times New Roman"/>
                <w:b/>
                <w:sz w:val="24"/>
                <w:szCs w:val="24"/>
              </w:rPr>
              <w:t>961,0</w:t>
            </w:r>
          </w:p>
        </w:tc>
      </w:tr>
    </w:tbl>
    <w:p w:rsidR="00805906" w:rsidRDefault="00805906" w:rsidP="00AC557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87898">
        <w:rPr>
          <w:rFonts w:ascii="Times New Roman" w:hAnsi="Times New Roman" w:cs="Times New Roman"/>
          <w:sz w:val="24"/>
          <w:szCs w:val="24"/>
        </w:rPr>
        <w:t>С 1 января 2015 года введен</w:t>
      </w:r>
      <w:r w:rsidRPr="001878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7898">
        <w:rPr>
          <w:rFonts w:ascii="Times New Roman" w:hAnsi="Times New Roman" w:cs="Times New Roman"/>
          <w:sz w:val="24"/>
          <w:szCs w:val="24"/>
        </w:rPr>
        <w:t xml:space="preserve">новый порядок расчета налога на имущество физических лиц </w:t>
      </w:r>
      <w:r w:rsidRPr="00187898">
        <w:rPr>
          <w:rFonts w:ascii="Times New Roman" w:hAnsi="Times New Roman" w:cs="Times New Roman"/>
          <w:bCs/>
          <w:sz w:val="24"/>
          <w:szCs w:val="24"/>
        </w:rPr>
        <w:t xml:space="preserve">исходя </w:t>
      </w:r>
      <w:r w:rsidRPr="00187898">
        <w:rPr>
          <w:rFonts w:ascii="Times New Roman" w:hAnsi="Times New Roman" w:cs="Times New Roman"/>
          <w:sz w:val="24"/>
          <w:szCs w:val="24"/>
        </w:rPr>
        <w:t>из кадастровой стоимости недвижимости</w:t>
      </w:r>
      <w:r w:rsidRPr="00187898">
        <w:rPr>
          <w:rFonts w:ascii="Times New Roman" w:hAnsi="Times New Roman" w:cs="Times New Roman"/>
          <w:bCs/>
          <w:sz w:val="24"/>
          <w:szCs w:val="24"/>
        </w:rPr>
        <w:t xml:space="preserve">. В связи с изменением </w:t>
      </w:r>
      <w:r w:rsidRPr="00187898">
        <w:rPr>
          <w:rFonts w:ascii="Times New Roman" w:hAnsi="Times New Roman" w:cs="Times New Roman"/>
        </w:rPr>
        <w:t xml:space="preserve"> порядка предоставления налоговых льгот по налогу на имущество физических лиц, достоверно определить сумму выпадающих доходов бюджета на 201</w:t>
      </w:r>
      <w:r>
        <w:rPr>
          <w:rFonts w:ascii="Times New Roman" w:hAnsi="Times New Roman" w:cs="Times New Roman"/>
        </w:rPr>
        <w:t>7-2019</w:t>
      </w:r>
      <w:r w:rsidRPr="00187898">
        <w:rPr>
          <w:rFonts w:ascii="Times New Roman" w:hAnsi="Times New Roman" w:cs="Times New Roman"/>
        </w:rPr>
        <w:t xml:space="preserve"> год не представляется возможным.</w:t>
      </w:r>
    </w:p>
    <w:p w:rsidR="00805906" w:rsidRDefault="00805906" w:rsidP="00AC557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5F7534" w:rsidRPr="005F7534" w:rsidRDefault="005F7534" w:rsidP="00F16C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F7534" w:rsidRPr="005F7534" w:rsidSect="009E27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7534"/>
    <w:rsid w:val="00016B0A"/>
    <w:rsid w:val="0004568D"/>
    <w:rsid w:val="00083AAE"/>
    <w:rsid w:val="00142FFA"/>
    <w:rsid w:val="0015094A"/>
    <w:rsid w:val="00184E98"/>
    <w:rsid w:val="001B03DC"/>
    <w:rsid w:val="001B6F0B"/>
    <w:rsid w:val="002278C3"/>
    <w:rsid w:val="0024705D"/>
    <w:rsid w:val="002C3303"/>
    <w:rsid w:val="003205DF"/>
    <w:rsid w:val="00330E8B"/>
    <w:rsid w:val="003C25D3"/>
    <w:rsid w:val="003E272D"/>
    <w:rsid w:val="00444CE6"/>
    <w:rsid w:val="00446044"/>
    <w:rsid w:val="00496E96"/>
    <w:rsid w:val="004D57F2"/>
    <w:rsid w:val="00506094"/>
    <w:rsid w:val="005466E5"/>
    <w:rsid w:val="00596085"/>
    <w:rsid w:val="005D22D1"/>
    <w:rsid w:val="005F7534"/>
    <w:rsid w:val="00623A6A"/>
    <w:rsid w:val="00650FD9"/>
    <w:rsid w:val="006F28EA"/>
    <w:rsid w:val="00716FE6"/>
    <w:rsid w:val="00747893"/>
    <w:rsid w:val="007C6491"/>
    <w:rsid w:val="007C75D6"/>
    <w:rsid w:val="0080472C"/>
    <w:rsid w:val="00804D90"/>
    <w:rsid w:val="00805906"/>
    <w:rsid w:val="00835B8A"/>
    <w:rsid w:val="008603DE"/>
    <w:rsid w:val="008656C4"/>
    <w:rsid w:val="00907978"/>
    <w:rsid w:val="009E0365"/>
    <w:rsid w:val="009E279E"/>
    <w:rsid w:val="009E2F43"/>
    <w:rsid w:val="009F0FF0"/>
    <w:rsid w:val="00A10402"/>
    <w:rsid w:val="00AC5575"/>
    <w:rsid w:val="00AF560A"/>
    <w:rsid w:val="00B6536C"/>
    <w:rsid w:val="00B73320"/>
    <w:rsid w:val="00C142DD"/>
    <w:rsid w:val="00C27380"/>
    <w:rsid w:val="00C51510"/>
    <w:rsid w:val="00CF0450"/>
    <w:rsid w:val="00D610B2"/>
    <w:rsid w:val="00D61897"/>
    <w:rsid w:val="00D75394"/>
    <w:rsid w:val="00DA1765"/>
    <w:rsid w:val="00F16C11"/>
    <w:rsid w:val="00F70949"/>
    <w:rsid w:val="00FC5761"/>
    <w:rsid w:val="00FF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9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988BF-22DF-4AD1-B0AB-1763B4AD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193</Words>
  <Characters>1106</Characters>
  <Application>Microsoft Office Word</Application>
  <DocSecurity>0</DocSecurity>
  <Lines>9</Lines>
  <Paragraphs>2</Paragraphs>
  <ScaleCrop>false</ScaleCrop>
  <Company>Комитет по финансам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02-2215</dc:creator>
  <cp:keywords/>
  <dc:description/>
  <cp:lastModifiedBy>02-2215</cp:lastModifiedBy>
  <cp:revision>89</cp:revision>
  <dcterms:created xsi:type="dcterms:W3CDTF">2013-11-15T06:51:00Z</dcterms:created>
  <dcterms:modified xsi:type="dcterms:W3CDTF">2016-11-15T07:23:00Z</dcterms:modified>
</cp:coreProperties>
</file>